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020C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6F194B5E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386D3A27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515CBE50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6DFDDC3A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3EF67CC1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111CD04F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19701229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7B756FDB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635110E7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380260EF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4E4D83B2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0EC21976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47577685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016A9E11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723EAC2B" w14:textId="77777777" w:rsidR="0084385C" w:rsidRDefault="0084385C">
      <w:pPr>
        <w:pStyle w:val="Brdtekst"/>
        <w:rPr>
          <w:rFonts w:ascii="Times New Roman"/>
          <w:b w:val="0"/>
          <w:sz w:val="20"/>
        </w:rPr>
      </w:pPr>
    </w:p>
    <w:p w14:paraId="695FDE16" w14:textId="77777777" w:rsidR="0084385C" w:rsidRDefault="0058560E">
      <w:pPr>
        <w:pStyle w:val="Overskrift1"/>
        <w:spacing w:before="305"/>
      </w:pPr>
      <w:r>
        <w:pict w14:anchorId="29B141F6">
          <v:group id="docshapegroup1" o:spid="_x0000_s1026" style="position:absolute;left:0;text-align:left;margin-left:0;margin-top:-184.9pt;width:595.3pt;height:154.5pt;z-index:15728640;mso-position-horizontal-relative:page" coordorigin=",-3698" coordsize="11906,3090">
            <v:rect id="docshape2" o:spid="_x0000_s1030" style="position:absolute;top:-3698;width:11906;height:3090" fillcolor="#b7202a" stroked="f"/>
            <v:shape id="docshape3" o:spid="_x0000_s1029" style="position:absolute;left:720;top:-3074;width:1722;height:1716" coordorigin="720,-3074" coordsize="1722,1716" path="m1735,-3074r-90,2l1564,-3064r-79,14l1409,-3030r-73,26l1266,-2973r-68,37l1133,-2893r-62,49l1011,-2789r-55,59l907,-2668r-44,65l825,-2536r-32,70l767,-2393r-21,76l732,-2239r-9,81l720,-2068r4,86l735,-1899r18,80l777,-1742r27,63l836,-1616r38,64l918,-1488r50,65l1023,-1358,2442,-2765r-66,-56l2312,-2872r-65,-44l2184,-2955r-63,-33l2059,-3014r-76,-25l1903,-3058r-82,-11l1735,-3074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7758;top:-3357;width:3315;height:85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top:-3698;width:11906;height:3090" filled="f" stroked="f">
              <v:textbox inset="0,0,0,0">
                <w:txbxContent>
                  <w:p w14:paraId="7499F0E2" w14:textId="77777777" w:rsidR="0084385C" w:rsidRDefault="0058560E">
                    <w:pPr>
                      <w:spacing w:before="794"/>
                      <w:ind w:left="2806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80"/>
                      </w:rPr>
                      <w:t xml:space="preserve">Brand- og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80"/>
                      </w:rPr>
                      <w:t>evakueringsinstruks</w:t>
                    </w:r>
                  </w:p>
                </w:txbxContent>
              </v:textbox>
            </v:shape>
            <w10:wrap anchorx="page"/>
          </v:group>
        </w:pict>
      </w:r>
      <w:r>
        <w:t>AKTIVÉR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BRANDTRYK</w:t>
      </w:r>
    </w:p>
    <w:p w14:paraId="1DD7F019" w14:textId="77777777" w:rsidR="0084385C" w:rsidRDefault="0058560E">
      <w:pPr>
        <w:spacing w:before="501"/>
        <w:ind w:left="1133"/>
        <w:rPr>
          <w:b/>
          <w:sz w:val="28"/>
        </w:rPr>
      </w:pPr>
      <w:r>
        <w:rPr>
          <w:b/>
          <w:spacing w:val="-2"/>
          <w:sz w:val="44"/>
        </w:rPr>
        <w:t>RED</w:t>
      </w:r>
      <w:r>
        <w:rPr>
          <w:b/>
          <w:spacing w:val="-28"/>
          <w:sz w:val="44"/>
        </w:rPr>
        <w:t xml:space="preserve"> </w:t>
      </w:r>
      <w:r>
        <w:rPr>
          <w:b/>
          <w:spacing w:val="-2"/>
          <w:sz w:val="44"/>
        </w:rPr>
        <w:t>PERSONER</w:t>
      </w:r>
      <w:r>
        <w:rPr>
          <w:b/>
          <w:spacing w:val="-27"/>
          <w:sz w:val="44"/>
        </w:rPr>
        <w:t xml:space="preserve"> </w:t>
      </w:r>
      <w:r>
        <w:rPr>
          <w:b/>
          <w:spacing w:val="-2"/>
          <w:sz w:val="44"/>
        </w:rPr>
        <w:t>I</w:t>
      </w:r>
      <w:r>
        <w:rPr>
          <w:b/>
          <w:spacing w:val="-28"/>
          <w:sz w:val="44"/>
        </w:rPr>
        <w:t xml:space="preserve"> </w:t>
      </w:r>
      <w:r>
        <w:rPr>
          <w:b/>
          <w:spacing w:val="-2"/>
          <w:sz w:val="44"/>
        </w:rPr>
        <w:t>FARE</w:t>
      </w:r>
      <w:r>
        <w:rPr>
          <w:b/>
          <w:spacing w:val="-2"/>
          <w:sz w:val="28"/>
        </w:rPr>
        <w:t>,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hvis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det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er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forsvarligt</w:t>
      </w:r>
    </w:p>
    <w:p w14:paraId="0022BD76" w14:textId="5E02745B" w:rsidR="0084385C" w:rsidRDefault="0058560E">
      <w:pPr>
        <w:pStyle w:val="Overskrift1"/>
      </w:pP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6B235" wp14:editId="0A20C222">
                <wp:simplePos x="0" y="0"/>
                <wp:positionH relativeFrom="column">
                  <wp:posOffset>3724275</wp:posOffset>
                </wp:positionH>
                <wp:positionV relativeFrom="paragraph">
                  <wp:posOffset>328295</wp:posOffset>
                </wp:positionV>
                <wp:extent cx="3476625" cy="1104900"/>
                <wp:effectExtent l="0" t="0" r="28575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06EEE" w14:textId="77777777" w:rsidR="0058560E" w:rsidRDefault="00585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B235" id="Tekstfelt 1" o:spid="_x0000_s1026" type="#_x0000_t202" style="position:absolute;left:0;text-align:left;margin-left:293.25pt;margin-top:25.85pt;width:273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aWOgIAAIQ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" fillcolor="white [3201]" strokeweight=".5pt">
                <v:textbox>
                  <w:txbxContent>
                    <w:p w14:paraId="7F606EEE" w14:textId="77777777" w:rsidR="0058560E" w:rsidRDefault="0058560E"/>
                  </w:txbxContent>
                </v:textbox>
              </v:shape>
            </w:pict>
          </mc:Fallback>
        </mc:AlternateContent>
      </w:r>
      <w:r>
        <w:rPr>
          <w:spacing w:val="-8"/>
        </w:rPr>
        <w:t>RING</w:t>
      </w:r>
      <w:r>
        <w:rPr>
          <w:spacing w:val="-31"/>
        </w:rPr>
        <w:t xml:space="preserve"> </w:t>
      </w:r>
      <w:r>
        <w:rPr>
          <w:spacing w:val="-8"/>
        </w:rPr>
        <w:t>1-1-2</w:t>
      </w:r>
      <w:r>
        <w:rPr>
          <w:spacing w:val="-30"/>
        </w:rPr>
        <w:t xml:space="preserve"> </w:t>
      </w:r>
      <w:r>
        <w:rPr>
          <w:spacing w:val="-8"/>
        </w:rPr>
        <w:t>OG</w:t>
      </w:r>
      <w:r>
        <w:rPr>
          <w:spacing w:val="-30"/>
        </w:rPr>
        <w:t xml:space="preserve"> </w:t>
      </w:r>
      <w:r>
        <w:rPr>
          <w:spacing w:val="-8"/>
        </w:rPr>
        <w:t>OPLYS:</w:t>
      </w:r>
    </w:p>
    <w:p w14:paraId="4FCB0B31" w14:textId="77777777" w:rsidR="0084385C" w:rsidRDefault="0058560E">
      <w:pPr>
        <w:spacing w:before="187" w:line="261" w:lineRule="auto"/>
        <w:ind w:left="1133" w:right="8198"/>
        <w:rPr>
          <w:b/>
          <w:sz w:val="32"/>
        </w:rPr>
      </w:pPr>
      <w:r>
        <w:rPr>
          <w:b/>
          <w:sz w:val="32"/>
        </w:rPr>
        <w:t xml:space="preserve">Hvad der er sket </w:t>
      </w:r>
      <w:r>
        <w:rPr>
          <w:b/>
          <w:w w:val="110"/>
          <w:sz w:val="32"/>
        </w:rPr>
        <w:t>Hvor</w:t>
      </w:r>
      <w:r>
        <w:rPr>
          <w:b/>
          <w:spacing w:val="-34"/>
          <w:w w:val="110"/>
          <w:sz w:val="32"/>
        </w:rPr>
        <w:t xml:space="preserve"> </w:t>
      </w:r>
      <w:r>
        <w:rPr>
          <w:b/>
          <w:w w:val="110"/>
          <w:sz w:val="32"/>
        </w:rPr>
        <w:t>det</w:t>
      </w:r>
      <w:r>
        <w:rPr>
          <w:b/>
          <w:spacing w:val="-34"/>
          <w:w w:val="110"/>
          <w:sz w:val="32"/>
        </w:rPr>
        <w:t xml:space="preserve"> </w:t>
      </w:r>
      <w:r>
        <w:rPr>
          <w:b/>
          <w:w w:val="110"/>
          <w:sz w:val="32"/>
        </w:rPr>
        <w:t>er</w:t>
      </w:r>
      <w:r>
        <w:rPr>
          <w:b/>
          <w:spacing w:val="-34"/>
          <w:w w:val="110"/>
          <w:sz w:val="32"/>
        </w:rPr>
        <w:t xml:space="preserve"> </w:t>
      </w:r>
      <w:r>
        <w:rPr>
          <w:b/>
          <w:w w:val="110"/>
          <w:sz w:val="32"/>
        </w:rPr>
        <w:t>sket</w:t>
      </w:r>
    </w:p>
    <w:p w14:paraId="3B7940E7" w14:textId="77777777" w:rsidR="0084385C" w:rsidRDefault="0058560E">
      <w:pPr>
        <w:pStyle w:val="Overskrift1"/>
        <w:spacing w:before="100" w:line="1006" w:lineRule="exact"/>
        <w:ind w:right="611"/>
      </w:pPr>
      <w:r>
        <w:rPr>
          <w:spacing w:val="-4"/>
        </w:rPr>
        <w:t>GIV</w:t>
      </w:r>
      <w:r>
        <w:rPr>
          <w:spacing w:val="-35"/>
        </w:rPr>
        <w:t xml:space="preserve"> </w:t>
      </w:r>
      <w:r>
        <w:rPr>
          <w:spacing w:val="-4"/>
        </w:rPr>
        <w:t>BESKED</w:t>
      </w:r>
      <w:r>
        <w:rPr>
          <w:spacing w:val="-35"/>
        </w:rPr>
        <w:t xml:space="preserve"> </w:t>
      </w:r>
      <w:r>
        <w:rPr>
          <w:spacing w:val="-4"/>
        </w:rPr>
        <w:t>TIL</w:t>
      </w:r>
      <w:r>
        <w:rPr>
          <w:spacing w:val="-35"/>
        </w:rPr>
        <w:t xml:space="preserve"> </w:t>
      </w:r>
      <w:r>
        <w:rPr>
          <w:spacing w:val="-4"/>
        </w:rPr>
        <w:t>DET</w:t>
      </w:r>
      <w:r>
        <w:rPr>
          <w:spacing w:val="-35"/>
        </w:rPr>
        <w:t xml:space="preserve"> </w:t>
      </w:r>
      <w:r>
        <w:rPr>
          <w:spacing w:val="-4"/>
        </w:rPr>
        <w:t>ØVRIGE</w:t>
      </w:r>
      <w:r>
        <w:rPr>
          <w:spacing w:val="-35"/>
        </w:rPr>
        <w:t xml:space="preserve"> </w:t>
      </w:r>
      <w:r>
        <w:rPr>
          <w:spacing w:val="-4"/>
        </w:rPr>
        <w:t xml:space="preserve">PERSONALE </w:t>
      </w:r>
      <w:r>
        <w:rPr>
          <w:spacing w:val="-2"/>
        </w:rPr>
        <w:t>SØRG</w:t>
      </w:r>
      <w:r>
        <w:rPr>
          <w:spacing w:val="-35"/>
        </w:rPr>
        <w:t xml:space="preserve"> </w:t>
      </w:r>
      <w:r>
        <w:rPr>
          <w:spacing w:val="-2"/>
        </w:rPr>
        <w:t>FOR</w:t>
      </w:r>
      <w:r>
        <w:rPr>
          <w:spacing w:val="-35"/>
        </w:rPr>
        <w:t xml:space="preserve"> </w:t>
      </w:r>
      <w:r>
        <w:rPr>
          <w:spacing w:val="-2"/>
        </w:rPr>
        <w:t>AT</w:t>
      </w:r>
      <w:r>
        <w:rPr>
          <w:spacing w:val="-35"/>
        </w:rPr>
        <w:t xml:space="preserve"> </w:t>
      </w:r>
      <w:r>
        <w:rPr>
          <w:spacing w:val="-2"/>
        </w:rPr>
        <w:t>SIKRE</w:t>
      </w:r>
      <w:r>
        <w:rPr>
          <w:spacing w:val="-35"/>
        </w:rPr>
        <w:t xml:space="preserve"> </w:t>
      </w:r>
      <w:r>
        <w:rPr>
          <w:spacing w:val="-2"/>
        </w:rPr>
        <w:t>BEBOERE</w:t>
      </w:r>
    </w:p>
    <w:p w14:paraId="35BBA793" w14:textId="77777777" w:rsidR="0084385C" w:rsidRDefault="0058560E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0" w:line="261" w:lineRule="exact"/>
        <w:rPr>
          <w:b/>
          <w:sz w:val="28"/>
        </w:rPr>
      </w:pPr>
      <w:r>
        <w:rPr>
          <w:b/>
          <w:spacing w:val="-2"/>
          <w:sz w:val="28"/>
        </w:rPr>
        <w:t>Personer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i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fare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evakueres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til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sikkert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område</w:t>
      </w:r>
    </w:p>
    <w:p w14:paraId="7B187B14" w14:textId="77777777" w:rsidR="0084385C" w:rsidRDefault="0058560E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6"/>
        <w:rPr>
          <w:b/>
          <w:sz w:val="28"/>
        </w:rPr>
      </w:pPr>
      <w:r>
        <w:rPr>
          <w:b/>
          <w:spacing w:val="-6"/>
          <w:sz w:val="28"/>
        </w:rPr>
        <w:t>Alle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døre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lukkes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men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låses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ikke</w:t>
      </w:r>
    </w:p>
    <w:p w14:paraId="7536B5CF" w14:textId="77777777" w:rsidR="0084385C" w:rsidRDefault="0058560E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28"/>
        </w:rPr>
      </w:pPr>
      <w:r>
        <w:rPr>
          <w:b/>
          <w:spacing w:val="-8"/>
          <w:sz w:val="28"/>
        </w:rPr>
        <w:t>Beboere,</w:t>
      </w:r>
      <w:r>
        <w:rPr>
          <w:b/>
          <w:spacing w:val="-6"/>
          <w:sz w:val="28"/>
        </w:rPr>
        <w:t xml:space="preserve"> </w:t>
      </w:r>
      <w:r>
        <w:rPr>
          <w:b/>
          <w:spacing w:val="-8"/>
          <w:sz w:val="28"/>
        </w:rPr>
        <w:t>der</w:t>
      </w:r>
      <w:r>
        <w:rPr>
          <w:b/>
          <w:spacing w:val="-5"/>
          <w:sz w:val="28"/>
        </w:rPr>
        <w:t xml:space="preserve"> </w:t>
      </w:r>
      <w:r>
        <w:rPr>
          <w:b/>
          <w:spacing w:val="-8"/>
          <w:sz w:val="28"/>
        </w:rPr>
        <w:t>ikke</w:t>
      </w:r>
      <w:r>
        <w:rPr>
          <w:b/>
          <w:spacing w:val="-6"/>
          <w:sz w:val="28"/>
        </w:rPr>
        <w:t xml:space="preserve"> </w:t>
      </w:r>
      <w:r>
        <w:rPr>
          <w:b/>
          <w:spacing w:val="-8"/>
          <w:sz w:val="28"/>
        </w:rPr>
        <w:t>er</w:t>
      </w:r>
      <w:r>
        <w:rPr>
          <w:b/>
          <w:spacing w:val="-5"/>
          <w:sz w:val="28"/>
        </w:rPr>
        <w:t xml:space="preserve"> </w:t>
      </w:r>
      <w:r>
        <w:rPr>
          <w:b/>
          <w:spacing w:val="-8"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pacing w:val="-8"/>
          <w:sz w:val="28"/>
        </w:rPr>
        <w:t>fare,</w:t>
      </w:r>
      <w:r>
        <w:rPr>
          <w:b/>
          <w:spacing w:val="-6"/>
          <w:sz w:val="28"/>
        </w:rPr>
        <w:t xml:space="preserve"> </w:t>
      </w:r>
      <w:r>
        <w:rPr>
          <w:b/>
          <w:spacing w:val="-8"/>
          <w:sz w:val="28"/>
        </w:rPr>
        <w:t>forbliver</w:t>
      </w:r>
      <w:r>
        <w:rPr>
          <w:b/>
          <w:spacing w:val="-5"/>
          <w:sz w:val="28"/>
        </w:rPr>
        <w:t xml:space="preserve"> </w:t>
      </w:r>
      <w:r>
        <w:rPr>
          <w:b/>
          <w:spacing w:val="-8"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pacing w:val="-8"/>
          <w:sz w:val="28"/>
        </w:rPr>
        <w:t>deres</w:t>
      </w:r>
      <w:r>
        <w:rPr>
          <w:b/>
          <w:spacing w:val="-6"/>
          <w:sz w:val="28"/>
        </w:rPr>
        <w:t xml:space="preserve"> </w:t>
      </w:r>
      <w:r>
        <w:rPr>
          <w:b/>
          <w:spacing w:val="-8"/>
          <w:sz w:val="28"/>
        </w:rPr>
        <w:t>bolig</w:t>
      </w:r>
    </w:p>
    <w:p w14:paraId="4EE9B6AA" w14:textId="77777777" w:rsidR="0084385C" w:rsidRDefault="0084385C">
      <w:pPr>
        <w:pStyle w:val="Brdtekst"/>
        <w:spacing w:before="5"/>
        <w:rPr>
          <w:sz w:val="43"/>
        </w:rPr>
      </w:pPr>
    </w:p>
    <w:p w14:paraId="77118A52" w14:textId="77777777" w:rsidR="0084385C" w:rsidRDefault="0058560E">
      <w:pPr>
        <w:ind w:left="1133"/>
        <w:rPr>
          <w:b/>
          <w:sz w:val="28"/>
        </w:rPr>
      </w:pPr>
      <w:r>
        <w:rPr>
          <w:b/>
          <w:sz w:val="44"/>
        </w:rPr>
        <w:t>SLUK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BRANDEN</w:t>
      </w:r>
      <w:r>
        <w:rPr>
          <w:b/>
          <w:sz w:val="28"/>
        </w:rPr>
        <w:t>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hvis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er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forsvarligt</w:t>
      </w:r>
    </w:p>
    <w:p w14:paraId="76F46193" w14:textId="77777777" w:rsidR="0084385C" w:rsidRDefault="0058560E">
      <w:pPr>
        <w:pStyle w:val="Overskrift1"/>
      </w:pPr>
      <w:r>
        <w:rPr>
          <w:spacing w:val="-8"/>
        </w:rPr>
        <w:t>TAG</w:t>
      </w:r>
      <w:r>
        <w:rPr>
          <w:spacing w:val="-34"/>
        </w:rPr>
        <w:t xml:space="preserve"> </w:t>
      </w:r>
      <w:r>
        <w:rPr>
          <w:spacing w:val="-8"/>
        </w:rPr>
        <w:t>IMOD</w:t>
      </w:r>
      <w:r>
        <w:rPr>
          <w:spacing w:val="-34"/>
        </w:rPr>
        <w:t xml:space="preserve"> </w:t>
      </w:r>
      <w:r>
        <w:rPr>
          <w:spacing w:val="-8"/>
        </w:rPr>
        <w:t>BRANDVÆSENET</w:t>
      </w:r>
      <w:r>
        <w:rPr>
          <w:spacing w:val="-34"/>
        </w:rPr>
        <w:t xml:space="preserve"> </w:t>
      </w:r>
      <w:r>
        <w:rPr>
          <w:spacing w:val="-8"/>
        </w:rPr>
        <w:t>OG</w:t>
      </w:r>
      <w:r>
        <w:rPr>
          <w:spacing w:val="-34"/>
        </w:rPr>
        <w:t xml:space="preserve"> </w:t>
      </w:r>
      <w:r>
        <w:rPr>
          <w:spacing w:val="-8"/>
        </w:rPr>
        <w:t>OPLYS:</w:t>
      </w:r>
    </w:p>
    <w:p w14:paraId="185032ED" w14:textId="77777777" w:rsidR="0084385C" w:rsidRDefault="0058560E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25"/>
        <w:rPr>
          <w:b/>
          <w:sz w:val="28"/>
        </w:rPr>
      </w:pPr>
      <w:r>
        <w:rPr>
          <w:b/>
          <w:spacing w:val="-8"/>
          <w:sz w:val="28"/>
        </w:rPr>
        <w:t>Er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der personer i bygningen? Hvor?</w:t>
      </w:r>
    </w:p>
    <w:p w14:paraId="57BE5E93" w14:textId="77777777" w:rsidR="0084385C" w:rsidRDefault="0058560E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28"/>
        </w:rPr>
      </w:pPr>
      <w:r>
        <w:rPr>
          <w:b/>
          <w:w w:val="90"/>
          <w:sz w:val="28"/>
        </w:rPr>
        <w:t>Hvor</w:t>
      </w:r>
      <w:r>
        <w:rPr>
          <w:b/>
          <w:spacing w:val="18"/>
          <w:sz w:val="28"/>
        </w:rPr>
        <w:t xml:space="preserve"> </w:t>
      </w:r>
      <w:r>
        <w:rPr>
          <w:b/>
          <w:w w:val="90"/>
          <w:sz w:val="28"/>
        </w:rPr>
        <w:t>brænder</w:t>
      </w:r>
      <w:r>
        <w:rPr>
          <w:b/>
          <w:spacing w:val="18"/>
          <w:sz w:val="28"/>
        </w:rPr>
        <w:t xml:space="preserve"> </w:t>
      </w:r>
      <w:r>
        <w:rPr>
          <w:b/>
          <w:spacing w:val="-4"/>
          <w:w w:val="90"/>
          <w:sz w:val="28"/>
        </w:rPr>
        <w:t>det?</w:t>
      </w:r>
    </w:p>
    <w:p w14:paraId="3D3F1B3F" w14:textId="77777777" w:rsidR="0084385C" w:rsidRDefault="0058560E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28"/>
        </w:rPr>
      </w:pPr>
      <w:r>
        <w:rPr>
          <w:b/>
          <w:spacing w:val="-2"/>
          <w:w w:val="90"/>
          <w:sz w:val="28"/>
        </w:rPr>
        <w:t>Hvad</w:t>
      </w:r>
      <w:r>
        <w:rPr>
          <w:b/>
          <w:spacing w:val="-4"/>
          <w:w w:val="90"/>
          <w:sz w:val="28"/>
        </w:rPr>
        <w:t xml:space="preserve"> </w:t>
      </w:r>
      <w:r>
        <w:rPr>
          <w:b/>
          <w:spacing w:val="-2"/>
          <w:sz w:val="28"/>
        </w:rPr>
        <w:t>brænder?</w:t>
      </w:r>
    </w:p>
    <w:p w14:paraId="390524AB" w14:textId="77777777" w:rsidR="0084385C" w:rsidRDefault="0058560E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28"/>
        </w:rPr>
      </w:pPr>
      <w:r>
        <w:rPr>
          <w:b/>
          <w:spacing w:val="-2"/>
          <w:sz w:val="28"/>
        </w:rPr>
        <w:t>Hvor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er</w:t>
      </w:r>
      <w:r>
        <w:rPr>
          <w:b/>
          <w:spacing w:val="-17"/>
          <w:sz w:val="28"/>
        </w:rPr>
        <w:t xml:space="preserve"> </w:t>
      </w:r>
      <w:r>
        <w:rPr>
          <w:b/>
          <w:spacing w:val="-5"/>
          <w:sz w:val="28"/>
        </w:rPr>
        <w:t>adgangsvejene?</w:t>
      </w:r>
    </w:p>
    <w:p w14:paraId="155C735D" w14:textId="77777777" w:rsidR="0084385C" w:rsidRDefault="0084385C">
      <w:pPr>
        <w:pStyle w:val="Brdtekst"/>
        <w:rPr>
          <w:sz w:val="36"/>
        </w:rPr>
      </w:pPr>
    </w:p>
    <w:p w14:paraId="16C275F4" w14:textId="77777777" w:rsidR="0084385C" w:rsidRDefault="0084385C">
      <w:pPr>
        <w:pStyle w:val="Brdtekst"/>
        <w:rPr>
          <w:sz w:val="36"/>
        </w:rPr>
      </w:pPr>
    </w:p>
    <w:p w14:paraId="3D33C9D6" w14:textId="77777777" w:rsidR="0084385C" w:rsidRDefault="0084385C">
      <w:pPr>
        <w:pStyle w:val="Brdtekst"/>
        <w:rPr>
          <w:sz w:val="36"/>
        </w:rPr>
      </w:pPr>
    </w:p>
    <w:p w14:paraId="06D2F96D" w14:textId="77777777" w:rsidR="0084385C" w:rsidRDefault="0084385C">
      <w:pPr>
        <w:pStyle w:val="Brdtekst"/>
        <w:spacing w:before="6"/>
        <w:rPr>
          <w:sz w:val="48"/>
        </w:rPr>
      </w:pPr>
    </w:p>
    <w:p w14:paraId="66B7868A" w14:textId="77777777" w:rsidR="0084385C" w:rsidRDefault="0058560E">
      <w:pPr>
        <w:spacing w:before="1"/>
        <w:ind w:left="1133"/>
        <w:rPr>
          <w:rFonts w:ascii="Tahoma" w:hAnsi="Tahoma"/>
          <w:sz w:val="16"/>
        </w:rPr>
      </w:pPr>
      <w:r>
        <w:rPr>
          <w:rFonts w:ascii="Tahoma" w:hAnsi="Tahoma"/>
          <w:spacing w:val="-2"/>
          <w:sz w:val="16"/>
        </w:rPr>
        <w:t>Brand-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og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evakueringsinstruks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for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plejeinstitutioner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med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ABA-anlæg</w:t>
      </w:r>
    </w:p>
    <w:sectPr w:rsidR="0084385C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31362"/>
    <w:multiLevelType w:val="hybridMultilevel"/>
    <w:tmpl w:val="74F8C11E"/>
    <w:lvl w:ilvl="0" w:tplc="33324DAC">
      <w:numFmt w:val="bullet"/>
      <w:lvlText w:val="▪"/>
      <w:lvlJc w:val="left"/>
      <w:pPr>
        <w:ind w:left="2573" w:hanging="406"/>
      </w:pPr>
      <w:rPr>
        <w:rFonts w:ascii="Century Gothic" w:eastAsia="Century Gothic" w:hAnsi="Century Gothic" w:cs="Century Gothic" w:hint="default"/>
        <w:b/>
        <w:bCs/>
        <w:i w:val="0"/>
        <w:iCs w:val="0"/>
        <w:w w:val="185"/>
        <w:position w:val="4"/>
        <w:sz w:val="16"/>
        <w:szCs w:val="16"/>
        <w:lang w:eastAsia="en-US" w:bidi="ar-SA"/>
      </w:rPr>
    </w:lvl>
    <w:lvl w:ilvl="1" w:tplc="0FC091B2">
      <w:numFmt w:val="bullet"/>
      <w:lvlText w:val="•"/>
      <w:lvlJc w:val="left"/>
      <w:pPr>
        <w:ind w:left="3512" w:hanging="406"/>
      </w:pPr>
      <w:rPr>
        <w:rFonts w:hint="default"/>
        <w:lang w:eastAsia="en-US" w:bidi="ar-SA"/>
      </w:rPr>
    </w:lvl>
    <w:lvl w:ilvl="2" w:tplc="0096EAF4">
      <w:numFmt w:val="bullet"/>
      <w:lvlText w:val="•"/>
      <w:lvlJc w:val="left"/>
      <w:pPr>
        <w:ind w:left="4445" w:hanging="406"/>
      </w:pPr>
      <w:rPr>
        <w:rFonts w:hint="default"/>
        <w:lang w:eastAsia="en-US" w:bidi="ar-SA"/>
      </w:rPr>
    </w:lvl>
    <w:lvl w:ilvl="3" w:tplc="11C0352A">
      <w:numFmt w:val="bullet"/>
      <w:lvlText w:val="•"/>
      <w:lvlJc w:val="left"/>
      <w:pPr>
        <w:ind w:left="5377" w:hanging="406"/>
      </w:pPr>
      <w:rPr>
        <w:rFonts w:hint="default"/>
        <w:lang w:eastAsia="en-US" w:bidi="ar-SA"/>
      </w:rPr>
    </w:lvl>
    <w:lvl w:ilvl="4" w:tplc="E61C7414">
      <w:numFmt w:val="bullet"/>
      <w:lvlText w:val="•"/>
      <w:lvlJc w:val="left"/>
      <w:pPr>
        <w:ind w:left="6310" w:hanging="406"/>
      </w:pPr>
      <w:rPr>
        <w:rFonts w:hint="default"/>
        <w:lang w:eastAsia="en-US" w:bidi="ar-SA"/>
      </w:rPr>
    </w:lvl>
    <w:lvl w:ilvl="5" w:tplc="B9800C84">
      <w:numFmt w:val="bullet"/>
      <w:lvlText w:val="•"/>
      <w:lvlJc w:val="left"/>
      <w:pPr>
        <w:ind w:left="7242" w:hanging="406"/>
      </w:pPr>
      <w:rPr>
        <w:rFonts w:hint="default"/>
        <w:lang w:eastAsia="en-US" w:bidi="ar-SA"/>
      </w:rPr>
    </w:lvl>
    <w:lvl w:ilvl="6" w:tplc="9F82D502">
      <w:numFmt w:val="bullet"/>
      <w:lvlText w:val="•"/>
      <w:lvlJc w:val="left"/>
      <w:pPr>
        <w:ind w:left="8175" w:hanging="406"/>
      </w:pPr>
      <w:rPr>
        <w:rFonts w:hint="default"/>
        <w:lang w:eastAsia="en-US" w:bidi="ar-SA"/>
      </w:rPr>
    </w:lvl>
    <w:lvl w:ilvl="7" w:tplc="4A9817A2">
      <w:numFmt w:val="bullet"/>
      <w:lvlText w:val="•"/>
      <w:lvlJc w:val="left"/>
      <w:pPr>
        <w:ind w:left="9107" w:hanging="406"/>
      </w:pPr>
      <w:rPr>
        <w:rFonts w:hint="default"/>
        <w:lang w:eastAsia="en-US" w:bidi="ar-SA"/>
      </w:rPr>
    </w:lvl>
    <w:lvl w:ilvl="8" w:tplc="F314E806">
      <w:numFmt w:val="bullet"/>
      <w:lvlText w:val="•"/>
      <w:lvlJc w:val="left"/>
      <w:pPr>
        <w:ind w:left="10040" w:hanging="406"/>
      </w:pPr>
      <w:rPr>
        <w:rFonts w:hint="default"/>
        <w:lang w:eastAsia="en-US" w:bidi="ar-SA"/>
      </w:rPr>
    </w:lvl>
  </w:abstractNum>
  <w:num w:numId="1" w16cid:durableId="192911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Encrypted_CloudStatistics_StoryID" w:val="fyb/Zg8vlOoEtv0ijHOsvHcPD6IsVcPO0jlaIxpsrqcsEdGfTKzSVKcwLk6TzTtA"/>
  </w:docVars>
  <w:rsids>
    <w:rsidRoot w:val="0084385C"/>
    <w:rsid w:val="0058560E"/>
    <w:rsid w:val="008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50B647"/>
  <w15:docId w15:val="{CE732A36-66BD-4135-A7D7-5953185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paragraph" w:styleId="Overskrift1">
    <w:name w:val="heading 1"/>
    <w:basedOn w:val="Normal"/>
    <w:uiPriority w:val="9"/>
    <w:qFormat/>
    <w:pPr>
      <w:spacing w:before="501"/>
      <w:ind w:left="1133"/>
      <w:outlineLvl w:val="0"/>
    </w:pPr>
    <w:rPr>
      <w:b/>
      <w:bCs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spacing w:before="57"/>
      <w:ind w:left="2573" w:hanging="406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466</Characters>
  <Application>Microsoft Office Word</Application>
  <DocSecurity>0</DocSecurity>
  <Lines>38</Lines>
  <Paragraphs>18</Paragraphs>
  <ScaleCrop>false</ScaleCrop>
  <Company>Tårnby Kommune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Christian Pedersen</cp:lastModifiedBy>
  <cp:revision>2</cp:revision>
  <dcterms:created xsi:type="dcterms:W3CDTF">2023-03-12T15:50:00Z</dcterms:created>
  <dcterms:modified xsi:type="dcterms:W3CDTF">2023-03-12T15:51:00Z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2023-03-12T00:00:00Z</vt:filetime>
  </property>
  <property fmtid="{D5CDD505-2E9C-101B-9397-08002B2CF9AE}" pid="5" name="Producer">
    <vt:lpwstr>Adobe PDF Library 10.0.1</vt:lpwstr>
  </property>
</Properties>
</file>